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1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6330"/>
        <w:gridCol w:w="1620"/>
        <w:tblGridChange w:id="0">
          <w:tblGrid>
            <w:gridCol w:w="2263"/>
            <w:gridCol w:w="6330"/>
            <w:gridCol w:w="1620"/>
          </w:tblGrid>
        </w:tblGridChange>
      </w:tblGrid>
      <w:tr>
        <w:trPr>
          <w:trHeight w:val="548.96484375" w:hRule="atLeast"/>
        </w:trPr>
        <w:tc>
          <w:tcPr>
            <w:shd w:fill="bdd7ee" w:val="clear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u w:val="single"/>
                <w:rtl w:val="0"/>
              </w:rPr>
              <w:t xml:space="preserve">TOPIC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Numbers/colors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3">
            <w:pPr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color w:val="232322"/>
                <w:sz w:val="24"/>
                <w:szCs w:val="24"/>
                <w:u w:val="single"/>
                <w:rtl w:val="0"/>
              </w:rPr>
              <w:t xml:space="preserve">EXAM</w:t>
            </w:r>
            <w:r w:rsidDel="00000000" w:rsidR="00000000" w:rsidRPr="00000000">
              <w:rPr>
                <w:color w:val="232322"/>
                <w:sz w:val="24"/>
                <w:szCs w:val="24"/>
                <w:rtl w:val="0"/>
              </w:rPr>
              <w:t xml:space="preserve">: Colors a-b</w:t>
            </w:r>
          </w:p>
        </w:tc>
        <w:tc>
          <w:tcPr>
            <w:shd w:fill="bdd7ee" w:val="clear"/>
          </w:tcPr>
          <w:p w:rsidR="00000000" w:rsidDel="00000000" w:rsidP="00000000" w:rsidRDefault="00000000" w:rsidRPr="00000000" w14:paraId="00000004">
            <w:pPr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color w:val="232322"/>
                <w:sz w:val="24"/>
                <w:szCs w:val="24"/>
                <w:u w:val="single"/>
                <w:rtl w:val="0"/>
              </w:rPr>
              <w:t xml:space="preserve">LEVEL</w:t>
            </w:r>
            <w:r w:rsidDel="00000000" w:rsidR="00000000" w:rsidRPr="00000000">
              <w:rPr>
                <w:color w:val="232322"/>
                <w:sz w:val="24"/>
                <w:szCs w:val="24"/>
                <w:rtl w:val="0"/>
              </w:rPr>
              <w:t xml:space="preserve">: A1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5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580.0" w:type="dxa"/>
        <w:jc w:val="left"/>
        <w:tblInd w:w="6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61"/>
        <w:gridCol w:w="5319"/>
        <w:tblGridChange w:id="0">
          <w:tblGrid>
            <w:gridCol w:w="3261"/>
            <w:gridCol w:w="5319"/>
          </w:tblGrid>
        </w:tblGridChange>
      </w:tblGrid>
      <w:tr>
        <w:trPr>
          <w:trHeight w:val="300" w:hRule="atLeast"/>
        </w:trPr>
        <w:tc>
          <w:tcPr>
            <w:shd w:fill="f9cb9c" w:val="clear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tabs>
                <w:tab w:val="left" w:pos="2562"/>
              </w:tabs>
              <w:ind w:left="317" w:hanging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CONTENT </w:t>
            </w:r>
          </w:p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cb9c" w:val="clear"/>
          </w:tcPr>
          <w:p w:rsidR="00000000" w:rsidDel="00000000" w:rsidP="00000000" w:rsidRDefault="00000000" w:rsidRPr="00000000" w14:paraId="0000000D">
            <w:pPr>
              <w:tabs>
                <w:tab w:val="left" w:pos="2562"/>
              </w:tabs>
              <w:ind w:left="317" w:hanging="317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tabs>
                <w:tab w:val="left" w:pos="2562"/>
              </w:tabs>
              <w:jc w:val="center"/>
              <w:rPr>
                <w:b w:val="1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2562"/>
              </w:tabs>
              <w:jc w:val="left"/>
              <w:rPr>
                <w:b w:val="1"/>
              </w:rPr>
            </w:pPr>
            <w:bookmarkStart w:colFirst="0" w:colLast="0" w:name="_heading=h.f27w3n6xqtpg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  Poor  Unsatisfactory  Satisfactory    Good    Very good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11">
            <w:pPr>
              <w:pStyle w:val="Heading3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Asking the partner appropriate questions.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</w:p>
        </w:tc>
      </w:tr>
      <w:tr>
        <w:trPr>
          <w:trHeight w:val="76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14">
            <w:pPr>
              <w:pStyle w:val="Heading3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Answering partner’s questions accurately.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1             2               3               4              5</w:t>
            </w:r>
          </w:p>
        </w:tc>
      </w:tr>
      <w:tr>
        <w:trPr>
          <w:trHeight w:val="780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vjadmol371jx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bookmarkStart w:colFirst="0" w:colLast="0" w:name="_heading=h.5q5pwn2es2b1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Using a wide variety of words or specific vocabularies.</w:t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72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1B">
            <w:pPr>
              <w:pStyle w:val="Heading3"/>
              <w:jc w:val="center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bookmarkStart w:colFirst="0" w:colLast="0" w:name="_heading=h.nzawuwdxjrvx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Producing a good speech at an appropriate pace 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Speaking clearly almost all of the time and making no mistake on the pronunciation of the words.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21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22">
            <w:pPr>
              <w:spacing w:after="160" w:line="259" w:lineRule="auto"/>
              <w:ind w:left="0" w:firstLine="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    Writing the words correctly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Looking at the speaker while s/he is talking.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Listening without interrupting and distracting.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     1             2               3               4              5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Total Point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____/ 40</w:t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Percantage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____%</w:t>
            </w:r>
          </w:p>
        </w:tc>
      </w:tr>
      <w:tr>
        <w:trPr>
          <w:trHeight w:val="255" w:hRule="atLeast"/>
        </w:trPr>
        <w:tc>
          <w:tcPr>
            <w:shd w:fill="fce5cd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Qualitative Assessment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120" w:line="24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spacing w:after="0" w:line="360" w:lineRule="auto"/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CONVERT THE POINTS TO A PERCENTAGE:</w:t>
      </w:r>
      <w:r w:rsidDel="00000000" w:rsidR="00000000" w:rsidRPr="00000000">
        <w:rPr>
          <w:rtl w:val="0"/>
        </w:rPr>
        <w:t xml:space="preserve">   ……. x 100 / 40   (for e.g. 20x100/40= 50%  band 3 = satisfactory)  </w:t>
      </w:r>
      <w:r w:rsidDel="00000000" w:rsidR="00000000" w:rsidRPr="00000000">
        <w:rPr>
          <w:rtl w:val="0"/>
        </w:rPr>
      </w:r>
    </w:p>
    <w:tbl>
      <w:tblPr>
        <w:tblStyle w:val="Table3"/>
        <w:tblW w:w="5341.0" w:type="dxa"/>
        <w:jc w:val="left"/>
        <w:tblInd w:w="467.00000000000006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"/>
        <w:gridCol w:w="2915"/>
        <w:gridCol w:w="1523"/>
        <w:tblGridChange w:id="0">
          <w:tblGrid>
            <w:gridCol w:w="903"/>
            <w:gridCol w:w="2915"/>
            <w:gridCol w:w="152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Qualitative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yellow"/>
                <w:rtl w:val="0"/>
              </w:rPr>
              <w:t xml:space="preserve">Excellent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yellow"/>
                <w:rtl w:val="0"/>
              </w:rPr>
              <w:t xml:space="preserve">🙂👏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90% – 100%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cyan"/>
                <w:rtl w:val="0"/>
              </w:rPr>
              <w:t xml:space="preserve">Very Good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cyan"/>
                <w:rtl w:val="0"/>
              </w:rPr>
              <w:t xml:space="preserve">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70 % – 89%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 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green"/>
                <w:rtl w:val="0"/>
              </w:rPr>
              <w:t xml:space="preserve">Satisfactory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sz w:val="24"/>
                <w:szCs w:val="24"/>
                <w:highlight w:val="green"/>
                <w:rtl w:val="0"/>
              </w:rPr>
              <w:t xml:space="preserve">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50 % – 69%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lightGray"/>
                <w:rtl w:val="0"/>
              </w:rPr>
              <w:t xml:space="preserve">Unsatisfactory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lightGray"/>
                    <w:rtl w:val="0"/>
                  </w:rPr>
                  <w:t xml:space="preserve">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20 % – 49%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Band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red"/>
                <w:rtl w:val="0"/>
              </w:rPr>
              <w:t xml:space="preserve">Poor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highlight w:val="red"/>
                    <w:rtl w:val="0"/>
                  </w:rPr>
                  <w:t xml:space="preserve">☹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ce5cd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0 % – 10%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12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 Unicode MS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Balthazar">
    <w:embedRegular w:fontKey="{00000000-0000-0000-0000-000000000000}" r:id="rId5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</w:rPr>
      <mc:AlternateContent>
        <mc:Choice Requires="wpg">
          <w:drawing>
            <wp:inline distB="0" distT="0" distL="0" distR="0">
              <wp:extent cx="5495925" cy="73659"/>
              <wp:effectExtent b="0" l="0" r="0" t="0"/>
              <wp:docPr descr="Light horizontal" id="17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95925" cy="73659"/>
              <wp:effectExtent b="0" l="0" r="0" t="0"/>
              <wp:docPr descr="Light horizontal" id="174" name="image2.png"/>
              <a:graphic>
                <a:graphicData uri="http://schemas.openxmlformats.org/drawingml/2006/picture">
                  <pic:pic>
                    <pic:nvPicPr>
                      <pic:cNvPr descr="Light horizontal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Assessing EFL Students</w:t>
    </w:r>
  </w:p>
  <w:p w:rsidR="00000000" w:rsidDel="00000000" w:rsidP="00000000" w:rsidRDefault="00000000" w:rsidRPr="00000000" w14:paraId="0000004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jc w:val="center"/>
      <w:rPr>
        <w:rFonts w:ascii="Balthazar" w:cs="Balthazar" w:eastAsia="Balthazar" w:hAnsi="Balthazar"/>
        <w:b w:val="1"/>
        <w:color w:val="000000"/>
        <w:sz w:val="28"/>
        <w:szCs w:val="28"/>
      </w:rPr>
    </w:pPr>
    <w:r w:rsidDel="00000000" w:rsidR="00000000" w:rsidRPr="00000000">
      <w:rPr>
        <w:b w:val="1"/>
        <w:smallCaps w:val="1"/>
        <w:color w:val="808080"/>
        <w:sz w:val="28"/>
        <w:szCs w:val="28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SpPr/>
                        <wps:cNvPr id="4" name="Shape 4"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SpPr/>
                              <wps:cNvPr id="10" name="Shape 10"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1" name="Shape 11"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rect b="b" l="l" r="r" t="t"/>
                                  <a:pathLst>
                                    <a:path extrusionOk="0" h="1014481" w="1462822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SpPr/>
                              <wps:cNvPr id="12" name="Shape 12"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 b="0" l="0" r="0" t="0"/>
                                  </a:stretch>
                                </a:blipFill>
                                <a:ln cap="flat" cmpd="sng" w="12700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len="sm" w="sm" type="none"/>
                                  <a:tailEnd len="sm" w="sm" type="none"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grpSp>
                          <wps:wsp>
                            <wps:cNvSpPr/>
                            <wps:cNvPr id="13" name="Shape 13"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7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Balthazar" w:cs="Balthazar" w:eastAsia="Balthazar" w:hAnsi="Balthazar"/>
        <w:b w:val="1"/>
        <w:color w:val="000000"/>
        <w:sz w:val="28"/>
        <w:szCs w:val="28"/>
        <w:rtl w:val="0"/>
      </w:rPr>
      <w:t xml:space="preserve">SPEAKING RUBRIC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17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rPr>
        <w:b w:val="1"/>
        <w:color w:val="000000"/>
        <w:sz w:val="28"/>
        <w:szCs w:val="28"/>
      </w:rPr>
    </w:pPr>
    <w:r w:rsidDel="00000000" w:rsidR="00000000" w:rsidRPr="00000000">
      <w:rPr>
        <w:b w:val="1"/>
        <w:color w:val="000000"/>
        <w:sz w:val="32"/>
        <w:szCs w:val="32"/>
        <w:rtl w:val="0"/>
      </w:rPr>
      <w:tab/>
      <w:t xml:space="preserve">                                      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  <w:qFormat w:val="1"/>
    <w:rsid w:val="009919CB"/>
    <w:rPr>
      <w:rFonts w:cs="Times New Roman"/>
    </w:rPr>
  </w:style>
  <w:style w:type="paragraph" w:styleId="Heading1">
    <w:name w:val="heading 1"/>
    <w:basedOn w:val="normal0"/>
    <w:next w:val="normal0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0"/>
    <w:next w:val="normal0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0"/>
    <w:next w:val="normal0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0"/>
    <w:next w:val="normal0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0"/>
    <w:next w:val="normal0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0"/>
    <w:next w:val="normal0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0" w:customStyle="1">
    <w:name w:val="normal"/>
  </w:style>
  <w:style w:type="paragraph" w:styleId="Title">
    <w:name w:val="Title"/>
    <w:basedOn w:val="normal0"/>
    <w:next w:val="normal0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PlaceholderText">
    <w:name w:val="Placeholder Text"/>
    <w:basedOn w:val="DefaultParagraphFont"/>
    <w:uiPriority w:val="99"/>
    <w:semiHidden w:val="1"/>
    <w:rsid w:val="00AC747F"/>
    <w:rPr>
      <w:color w:val="808080"/>
    </w:rPr>
  </w:style>
  <w:style w:type="paragraph" w:styleId="ListParagraph">
    <w:name w:val="List Paragraph"/>
    <w:basedOn w:val="Normal"/>
    <w:uiPriority w:val="34"/>
    <w:qFormat w:val="1"/>
    <w:rsid w:val="004005D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LnOhY3MxRJktjEGubQsd9Fl5Ug==">AMUW2mXzu7YFuqh8Pzt6BNWTnVpBAgceLuuPyWO0FwMds4dowZ6qzFwCB0KgJIhEU0fsFMeIPAGtD153Db5X/Q3JiLXtre6LONpzHzR2OGmtuRaLZncvb5o+eS19+5iyKLuAQsI9HUlphWx9Bxsm30Zal6lcWZfJnqiYMQCk/shsIZ6c7F/aTSHYCxbo25H6R2uxl6g6DjT+Jq05VVZ7RewJ8rl1cmT1P2vrKfeur+peJ5kUW8JuNl7Gw3FuEyAvsZh093Y7cbPRsjyoTdutSZejkXsMyFbWKZrQJ8XQLLklXIf9VLZGAmkh3dZZrSBTJkBx53SphdaEEcAyP2sQFtDZ7Nmx2RPUN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2021-01-18T15:30:00Z</dcterms:created>
  <dc:creator>Assessing EFL Students</dc:creator>
</cp:coreProperties>
</file>